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405" w:rsidRPr="001324F3" w:rsidRDefault="007B3405" w:rsidP="002547D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C902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C76BD14" wp14:editId="12405E5E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7D2" w:rsidRPr="00E438EF" w:rsidRDefault="002547D2" w:rsidP="002547D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547D2" w:rsidRDefault="002547D2" w:rsidP="002547D2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2547D2" w:rsidRDefault="002547D2" w:rsidP="002547D2">
      <w:pPr>
        <w:jc w:val="center"/>
      </w:pPr>
    </w:p>
    <w:p w:rsidR="002547D2" w:rsidRDefault="002547D2" w:rsidP="002547D2">
      <w:pPr>
        <w:jc w:val="center"/>
        <w:rPr>
          <w:b/>
          <w:i/>
        </w:rPr>
      </w:pPr>
      <w:r>
        <w:t>НОРИЛЬСКИЙ ГОРОДСКОЙ СОВЕТ ДЕПУТАТОВ</w:t>
      </w:r>
    </w:p>
    <w:p w:rsidR="002547D2" w:rsidRPr="00994AB0" w:rsidRDefault="002547D2" w:rsidP="002547D2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2547D2" w:rsidRDefault="002547D2" w:rsidP="002547D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547D2" w:rsidRDefault="002547D2" w:rsidP="002547D2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2547D2" w:rsidRPr="00C9027A" w:rsidTr="003B0A6C">
        <w:tc>
          <w:tcPr>
            <w:tcW w:w="4544" w:type="dxa"/>
            <w:shd w:val="clear" w:color="auto" w:fill="auto"/>
          </w:tcPr>
          <w:p w:rsidR="002547D2" w:rsidRPr="00C9027A" w:rsidRDefault="007B3405" w:rsidP="003B0A6C">
            <w:pPr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2547D2" w:rsidRPr="00C9027A">
              <w:rPr>
                <w:szCs w:val="26"/>
              </w:rPr>
              <w:t xml:space="preserve"> год</w:t>
            </w:r>
            <w:r w:rsidR="002547D2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2547D2" w:rsidRPr="00B43C82" w:rsidRDefault="002547D2" w:rsidP="007A13C5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7A13C5">
              <w:rPr>
                <w:szCs w:val="26"/>
              </w:rPr>
              <w:t>27/5-611</w:t>
            </w:r>
          </w:p>
        </w:tc>
      </w:tr>
    </w:tbl>
    <w:p w:rsidR="005E51AB" w:rsidRDefault="005E51AB" w:rsidP="005E51AB">
      <w:pPr>
        <w:tabs>
          <w:tab w:val="left" w:pos="7575"/>
        </w:tabs>
        <w:jc w:val="center"/>
        <w:rPr>
          <w:szCs w:val="26"/>
        </w:rPr>
      </w:pPr>
    </w:p>
    <w:p w:rsidR="005E51AB" w:rsidRPr="005E51AB" w:rsidRDefault="005E51AB" w:rsidP="005E51AB">
      <w:pPr>
        <w:tabs>
          <w:tab w:val="left" w:pos="7575"/>
        </w:tabs>
        <w:jc w:val="center"/>
        <w:rPr>
          <w:szCs w:val="26"/>
        </w:rPr>
      </w:pPr>
      <w:r w:rsidRPr="005E51AB">
        <w:rPr>
          <w:szCs w:val="26"/>
        </w:rPr>
        <w:t xml:space="preserve">Об отмене решения Городского Совета от 16.02.2021 № 26/5-589 </w:t>
      </w:r>
    </w:p>
    <w:p w:rsidR="005E51AB" w:rsidRPr="005E51AB" w:rsidRDefault="005E51AB" w:rsidP="005E51AB">
      <w:pPr>
        <w:tabs>
          <w:tab w:val="left" w:pos="7575"/>
        </w:tabs>
        <w:jc w:val="center"/>
        <w:rPr>
          <w:szCs w:val="26"/>
          <w:highlight w:val="yellow"/>
        </w:rPr>
      </w:pPr>
      <w:r w:rsidRPr="005E51AB">
        <w:rPr>
          <w:szCs w:val="26"/>
        </w:rPr>
        <w:t>«О поручении»</w:t>
      </w:r>
    </w:p>
    <w:p w:rsidR="005E51AB" w:rsidRPr="005E51AB" w:rsidRDefault="005E51AB" w:rsidP="005E51AB">
      <w:pPr>
        <w:autoSpaceDE w:val="0"/>
        <w:autoSpaceDN w:val="0"/>
        <w:adjustRightInd w:val="0"/>
        <w:ind w:firstLine="540"/>
        <w:rPr>
          <w:szCs w:val="26"/>
        </w:rPr>
      </w:pPr>
    </w:p>
    <w:p w:rsidR="005E51AB" w:rsidRPr="005E51AB" w:rsidRDefault="005E51AB" w:rsidP="005E51AB">
      <w:pPr>
        <w:ind w:firstLine="709"/>
        <w:jc w:val="both"/>
        <w:rPr>
          <w:szCs w:val="26"/>
        </w:rPr>
      </w:pPr>
      <w:r w:rsidRPr="005E51AB">
        <w:rPr>
          <w:szCs w:val="26"/>
        </w:rPr>
        <w:t>На основании Устава городского округа город Норильск Красноярского края, принимая во внимание Соглашение о взаимодействии и сотрудничестве в целях реализации комплексных мер социально-экономического развития муниципального образования город Норильск на период до 2024 года и перспективу до 2035 года, подписанное 20 февраля 2021 года, Городской Совет</w:t>
      </w:r>
    </w:p>
    <w:p w:rsidR="005E51AB" w:rsidRPr="005E51AB" w:rsidRDefault="005E51AB" w:rsidP="005E51AB">
      <w:pPr>
        <w:ind w:firstLine="709"/>
        <w:rPr>
          <w:b/>
          <w:szCs w:val="26"/>
        </w:rPr>
      </w:pPr>
    </w:p>
    <w:p w:rsidR="005E51AB" w:rsidRPr="005E51AB" w:rsidRDefault="005E51AB" w:rsidP="005E51AB">
      <w:pPr>
        <w:ind w:firstLine="709"/>
        <w:rPr>
          <w:b/>
          <w:szCs w:val="26"/>
        </w:rPr>
      </w:pPr>
      <w:r w:rsidRPr="005E51AB">
        <w:rPr>
          <w:b/>
          <w:szCs w:val="26"/>
        </w:rPr>
        <w:t>РЕШИЛ:</w:t>
      </w:r>
    </w:p>
    <w:p w:rsidR="005E51AB" w:rsidRPr="005E51AB" w:rsidRDefault="005E51AB" w:rsidP="005E51AB">
      <w:pPr>
        <w:rPr>
          <w:szCs w:val="26"/>
        </w:rPr>
      </w:pPr>
    </w:p>
    <w:p w:rsidR="005E51AB" w:rsidRPr="005E51AB" w:rsidRDefault="005E51AB" w:rsidP="005E51AB">
      <w:pPr>
        <w:tabs>
          <w:tab w:val="left" w:pos="9071"/>
        </w:tabs>
        <w:ind w:firstLine="709"/>
        <w:jc w:val="both"/>
        <w:rPr>
          <w:szCs w:val="26"/>
          <w:highlight w:val="yellow"/>
        </w:rPr>
      </w:pPr>
      <w:r w:rsidRPr="005E51AB">
        <w:rPr>
          <w:szCs w:val="26"/>
        </w:rPr>
        <w:t>1. Отменить решение Городского Совета от 16.02.2021 № 26/5-589 «О поручении»</w:t>
      </w:r>
      <w:r w:rsidR="007A13C5">
        <w:rPr>
          <w:szCs w:val="26"/>
        </w:rPr>
        <w:t>.</w:t>
      </w:r>
    </w:p>
    <w:p w:rsidR="005E51AB" w:rsidRPr="005E51AB" w:rsidRDefault="005E51AB" w:rsidP="005E51AB">
      <w:pPr>
        <w:tabs>
          <w:tab w:val="left" w:pos="9071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5E51AB">
        <w:rPr>
          <w:szCs w:val="26"/>
        </w:rPr>
        <w:t>2. Настоящее решение вступает в силу со дня принятия.</w:t>
      </w:r>
    </w:p>
    <w:p w:rsidR="002547D2" w:rsidRPr="005E51AB" w:rsidRDefault="002547D2" w:rsidP="005E51AB">
      <w:pPr>
        <w:tabs>
          <w:tab w:val="left" w:pos="1276"/>
        </w:tabs>
        <w:jc w:val="both"/>
        <w:rPr>
          <w:szCs w:val="26"/>
          <w:lang w:bidi="bo-CN"/>
        </w:rPr>
      </w:pPr>
    </w:p>
    <w:p w:rsidR="002547D2" w:rsidRDefault="002547D2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7B3405" w:rsidRDefault="007B3405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2547D2" w:rsidRDefault="002547D2" w:rsidP="002547D2">
      <w:pPr>
        <w:tabs>
          <w:tab w:val="left" w:pos="1276"/>
        </w:tabs>
        <w:rPr>
          <w:szCs w:val="26"/>
          <w:lang w:bidi="bo-CN"/>
        </w:rPr>
      </w:pPr>
      <w:r>
        <w:rPr>
          <w:szCs w:val="26"/>
          <w:lang w:bidi="bo-CN"/>
        </w:rPr>
        <w:t>Председатель Городского Совета                                                       А.А. Пестряков</w:t>
      </w:r>
    </w:p>
    <w:p w:rsidR="0011241B" w:rsidRDefault="0011241B">
      <w:bookmarkStart w:id="0" w:name="_GoBack"/>
      <w:bookmarkEnd w:id="0"/>
    </w:p>
    <w:sectPr w:rsidR="00112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D9"/>
    <w:rsid w:val="0011241B"/>
    <w:rsid w:val="001D46DF"/>
    <w:rsid w:val="002547D2"/>
    <w:rsid w:val="005E51AB"/>
    <w:rsid w:val="00644FCC"/>
    <w:rsid w:val="007A13C5"/>
    <w:rsid w:val="007B3405"/>
    <w:rsid w:val="00D04B2B"/>
    <w:rsid w:val="00D108D9"/>
    <w:rsid w:val="00D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D1192-B22F-460D-84D7-2A57D13B8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D2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47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4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7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Данько Марина Викторовна</cp:lastModifiedBy>
  <cp:revision>4</cp:revision>
  <cp:lastPrinted>2021-03-18T08:00:00Z</cp:lastPrinted>
  <dcterms:created xsi:type="dcterms:W3CDTF">2021-03-18T08:02:00Z</dcterms:created>
  <dcterms:modified xsi:type="dcterms:W3CDTF">2021-03-22T07:19:00Z</dcterms:modified>
</cp:coreProperties>
</file>